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ind w:firstLine="723" w:firstLineChars="200"/>
        <w:jc w:val="center"/>
        <w:rPr>
          <w:rFonts w:hint="eastAsia" w:asciiTheme="majorEastAsia" w:hAnsiTheme="majorEastAsia" w:eastAsiaTheme="majorEastAsia"/>
          <w:b/>
          <w:bCs/>
          <w:sz w:val="36"/>
          <w:szCs w:val="36"/>
          <w:lang w:eastAsia="zh-CN"/>
        </w:rPr>
      </w:pPr>
    </w:p>
    <w:p>
      <w:pPr>
        <w:snapToGrid w:val="0"/>
        <w:spacing w:line="500" w:lineRule="exact"/>
        <w:ind w:firstLine="723" w:firstLineChars="200"/>
        <w:jc w:val="center"/>
        <w:rPr>
          <w:rFonts w:hint="eastAsia" w:asciiTheme="majorEastAsia" w:hAnsiTheme="majorEastAsia" w:eastAsiaTheme="majorEastAsia"/>
          <w:b/>
          <w:bCs/>
          <w:sz w:val="36"/>
          <w:szCs w:val="36"/>
          <w:lang w:eastAsia="zh-CN"/>
        </w:rPr>
      </w:pPr>
    </w:p>
    <w:p>
      <w:pPr>
        <w:snapToGrid w:val="0"/>
        <w:spacing w:line="500" w:lineRule="exact"/>
        <w:ind w:firstLine="723" w:firstLineChars="200"/>
        <w:jc w:val="center"/>
        <w:rPr>
          <w:rFonts w:hint="eastAsia" w:asciiTheme="majorEastAsia" w:hAnsiTheme="majorEastAsia" w:eastAsiaTheme="majorEastAsia"/>
          <w:b/>
          <w:bCs/>
          <w:sz w:val="36"/>
          <w:szCs w:val="36"/>
          <w:lang w:eastAsia="zh-CN"/>
        </w:rPr>
      </w:pPr>
    </w:p>
    <w:p>
      <w:pPr>
        <w:snapToGrid w:val="0"/>
        <w:spacing w:line="500" w:lineRule="exact"/>
        <w:jc w:val="center"/>
        <w:rPr>
          <w:rFonts w:hint="eastAsia" w:asciiTheme="majorEastAsia" w:hAnsiTheme="majorEastAsia" w:eastAsiaTheme="majorEastAsia"/>
          <w:b/>
          <w:bCs/>
          <w:sz w:val="36"/>
          <w:szCs w:val="36"/>
          <w:lang w:eastAsia="zh-CN"/>
        </w:rPr>
      </w:pPr>
      <w:r>
        <w:rPr>
          <w:rFonts w:hint="eastAsia" w:asciiTheme="majorEastAsia" w:hAnsiTheme="majorEastAsia" w:eastAsiaTheme="majorEastAsia"/>
          <w:b/>
          <w:bCs/>
          <w:sz w:val="36"/>
          <w:szCs w:val="36"/>
          <w:lang w:eastAsia="zh-CN"/>
        </w:rPr>
        <w:t>关于调整修改</w:t>
      </w:r>
    </w:p>
    <w:p>
      <w:pPr>
        <w:snapToGrid w:val="0"/>
        <w:spacing w:line="500" w:lineRule="exact"/>
        <w:jc w:val="center"/>
        <w:rPr>
          <w:rFonts w:hint="eastAsia" w:asciiTheme="majorEastAsia" w:hAnsiTheme="majorEastAsia" w:eastAsiaTheme="majorEastAsia"/>
          <w:b/>
          <w:bCs/>
          <w:sz w:val="36"/>
          <w:szCs w:val="36"/>
          <w:lang w:eastAsia="zh-CN"/>
        </w:rPr>
      </w:pPr>
      <w:r>
        <w:rPr>
          <w:rFonts w:hint="eastAsia" w:asciiTheme="majorEastAsia" w:hAnsiTheme="majorEastAsia" w:eastAsiaTheme="majorEastAsia"/>
          <w:b/>
          <w:bCs/>
          <w:sz w:val="36"/>
          <w:szCs w:val="36"/>
          <w:lang w:eastAsia="zh-CN"/>
        </w:rPr>
        <w:t>“外国人来华工作许可事项相关材料”的通知</w:t>
      </w:r>
    </w:p>
    <w:p>
      <w:pPr>
        <w:rPr>
          <w:rFonts w:hint="eastAsia"/>
          <w:lang w:eastAsia="zh-CN"/>
        </w:rPr>
      </w:pPr>
    </w:p>
    <w:p>
      <w:pPr>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jc w:val="both"/>
        <w:textAlignment w:val="auto"/>
        <w:outlineLvl w:val="9"/>
        <w:rPr>
          <w:rFonts w:hint="eastAsia" w:asciiTheme="majorEastAsia" w:hAnsiTheme="majorEastAsia" w:eastAsiaTheme="majorEastAsia"/>
          <w:sz w:val="28"/>
          <w:szCs w:val="28"/>
          <w:lang w:eastAsia="zh-CN"/>
        </w:rPr>
      </w:pPr>
      <w:r>
        <w:rPr>
          <w:rFonts w:hint="eastAsia" w:asciiTheme="majorEastAsia" w:hAnsiTheme="majorEastAsia" w:eastAsiaTheme="majorEastAsia"/>
          <w:sz w:val="28"/>
          <w:szCs w:val="28"/>
          <w:lang w:eastAsia="zh-CN"/>
        </w:rPr>
        <w:t>自五月起（决定通过时间为</w:t>
      </w:r>
      <w:r>
        <w:rPr>
          <w:rFonts w:hint="eastAsia" w:asciiTheme="majorEastAsia" w:hAnsiTheme="majorEastAsia" w:eastAsiaTheme="majorEastAsia"/>
          <w:sz w:val="28"/>
          <w:szCs w:val="28"/>
          <w:lang w:val="en-US" w:eastAsia="zh-CN"/>
        </w:rPr>
        <w:t>2020年5月1日之后</w:t>
      </w:r>
      <w:r>
        <w:rPr>
          <w:rFonts w:hint="eastAsia" w:asciiTheme="majorEastAsia" w:hAnsiTheme="majorEastAsia" w:eastAsiaTheme="majorEastAsia"/>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境内转聘无需提交无犯罪证明材料，采用单位承诺制。承诺书模板见附件1。</w:t>
      </w:r>
    </w:p>
    <w:p>
      <w:pPr>
        <w:keepNext w:val="0"/>
        <w:keepLines w:val="0"/>
        <w:pageBreakBefore w:val="0"/>
        <w:widowControl w:val="0"/>
        <w:numPr>
          <w:ilvl w:val="0"/>
          <w:numId w:val="1"/>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color w:val="auto"/>
          <w:sz w:val="28"/>
          <w:szCs w:val="28"/>
          <w:lang w:val="en-US" w:eastAsia="zh-CN"/>
        </w:rPr>
      </w:pPr>
      <w:r>
        <w:rPr>
          <w:rFonts w:hint="eastAsia" w:asciiTheme="majorEastAsia" w:hAnsiTheme="majorEastAsia" w:eastAsiaTheme="majorEastAsia"/>
          <w:sz w:val="28"/>
          <w:szCs w:val="28"/>
          <w:lang w:val="en-US" w:eastAsia="zh-CN"/>
        </w:rPr>
        <w:t>办理外国人所有事项无需提交纸质材料。申领、延期、注销工作证需核验原件，可选择快递寄送或现场核验制卡领证（现疫情期间仍按照全流程网办处理）。要求外国人来华工作管理服务系统中的所有材料必须严格按照规范上传，</w:t>
      </w:r>
      <w:r>
        <w:rPr>
          <w:rFonts w:hint="eastAsia" w:asciiTheme="majorEastAsia" w:hAnsiTheme="majorEastAsia" w:eastAsiaTheme="majorEastAsia"/>
          <w:color w:val="FF0000"/>
          <w:sz w:val="28"/>
          <w:szCs w:val="28"/>
          <w:lang w:val="en-US" w:eastAsia="zh-CN"/>
        </w:rPr>
        <w:t>如不符合，一律不予审核，直接退回修改，后果自负。</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color w:val="auto"/>
          <w:sz w:val="28"/>
          <w:szCs w:val="28"/>
          <w:lang w:val="en-US" w:eastAsia="zh-CN"/>
        </w:rPr>
      </w:pPr>
      <w:r>
        <w:rPr>
          <w:rFonts w:hint="eastAsia" w:asciiTheme="majorEastAsia" w:hAnsiTheme="majorEastAsia" w:eastAsiaTheme="majorEastAsia"/>
          <w:color w:val="auto"/>
          <w:sz w:val="28"/>
          <w:szCs w:val="28"/>
          <w:lang w:val="en-US" w:eastAsia="zh-CN"/>
        </w:rPr>
        <w:t>材料上传要求：同类别材料原件彩色扫描于同一份pdf中正放上传，要求内容清晰、顺序正确、不可分页。</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color w:val="auto"/>
          <w:sz w:val="28"/>
          <w:szCs w:val="28"/>
          <w:lang w:val="en-US" w:eastAsia="zh-CN"/>
        </w:rPr>
      </w:pPr>
      <w:r>
        <w:rPr>
          <w:rFonts w:hint="eastAsia" w:asciiTheme="majorEastAsia" w:hAnsiTheme="majorEastAsia" w:eastAsiaTheme="majorEastAsia"/>
          <w:color w:val="auto"/>
          <w:sz w:val="28"/>
          <w:szCs w:val="28"/>
          <w:lang w:val="en-US" w:eastAsia="zh-CN"/>
        </w:rPr>
        <w:t>其中，学历、无犯罪证明等需要认证、翻译的材料，要求所有原件、翻译件材料分成两份pdf上传。顺序均为：证明材料（学历、无犯罪证明等）-相应认证材料-使领馆认证。模板见附件2。</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sz w:val="28"/>
          <w:szCs w:val="28"/>
          <w:lang w:val="en-US" w:eastAsia="zh-CN"/>
        </w:rPr>
      </w:pPr>
    </w:p>
    <w:p>
      <w:pPr>
        <w:rPr>
          <w:rFonts w:hint="eastAsia"/>
          <w:lang w:eastAsia="zh-CN"/>
        </w:rPr>
      </w:pPr>
    </w:p>
    <w:p>
      <w:pPr>
        <w:rPr>
          <w:rFonts w:hint="eastAsia"/>
          <w:lang w:eastAsia="zh-CN"/>
        </w:rPr>
      </w:pPr>
      <w:bookmarkStart w:id="0" w:name="_GoBack"/>
      <w:bookmarkEnd w:id="0"/>
    </w:p>
    <w:p>
      <w:pPr>
        <w:rPr>
          <w:rFonts w:hint="eastAsia"/>
          <w:lang w:eastAsia="zh-CN"/>
        </w:rPr>
      </w:pPr>
    </w:p>
    <w:p>
      <w:pPr>
        <w:rPr>
          <w:rFonts w:hint="eastAsia"/>
          <w:lang w:val="en-US" w:eastAsia="zh-CN"/>
        </w:rPr>
      </w:pPr>
      <w:r>
        <w:rPr>
          <w:rFonts w:hint="eastAsia"/>
          <w:lang w:eastAsia="zh-CN"/>
        </w:rPr>
        <w:t>附件</w:t>
      </w:r>
      <w:r>
        <w:rPr>
          <w:rFonts w:hint="eastAsia"/>
          <w:lang w:val="en-US" w:eastAsia="zh-CN"/>
        </w:rPr>
        <w:t>1</w:t>
      </w:r>
    </w:p>
    <w:p>
      <w:pPr>
        <w:rPr>
          <w:rFonts w:hint="eastAsia"/>
          <w:lang w:val="en-US" w:eastAsia="zh-CN"/>
        </w:rPr>
      </w:pPr>
    </w:p>
    <w:p>
      <w:pPr>
        <w:jc w:val="center"/>
        <w:rPr>
          <w:rFonts w:hint="eastAsia"/>
          <w:b/>
          <w:bCs/>
          <w:sz w:val="32"/>
          <w:szCs w:val="40"/>
          <w:lang w:val="en-US" w:eastAsia="zh-CN"/>
        </w:rPr>
      </w:pPr>
    </w:p>
    <w:p>
      <w:pPr>
        <w:snapToGrid w:val="0"/>
        <w:spacing w:line="500" w:lineRule="exact"/>
        <w:ind w:firstLine="723" w:firstLineChars="200"/>
        <w:jc w:val="center"/>
        <w:rPr>
          <w:rFonts w:hint="eastAsia" w:asciiTheme="majorEastAsia" w:hAnsiTheme="majorEastAsia" w:eastAsiaTheme="majorEastAsia"/>
          <w:b/>
          <w:bCs/>
          <w:sz w:val="36"/>
          <w:szCs w:val="36"/>
          <w:lang w:eastAsia="zh-CN"/>
        </w:rPr>
      </w:pPr>
      <w:r>
        <w:rPr>
          <w:rFonts w:hint="eastAsia" w:asciiTheme="majorEastAsia" w:hAnsiTheme="majorEastAsia" w:eastAsiaTheme="majorEastAsia"/>
          <w:b/>
          <w:bCs/>
          <w:sz w:val="36"/>
          <w:szCs w:val="36"/>
          <w:lang w:eastAsia="zh-CN"/>
        </w:rPr>
        <w:t>关于“在华工作变换用人单位的外国人”</w:t>
      </w:r>
    </w:p>
    <w:p>
      <w:pPr>
        <w:snapToGrid w:val="0"/>
        <w:spacing w:line="500" w:lineRule="exact"/>
        <w:ind w:firstLine="723" w:firstLineChars="200"/>
        <w:jc w:val="center"/>
        <w:rPr>
          <w:rFonts w:hint="eastAsia" w:asciiTheme="majorEastAsia" w:hAnsiTheme="majorEastAsia" w:eastAsiaTheme="majorEastAsia"/>
          <w:b/>
          <w:bCs/>
          <w:sz w:val="36"/>
          <w:szCs w:val="36"/>
        </w:rPr>
      </w:pPr>
      <w:r>
        <w:rPr>
          <w:rFonts w:hint="eastAsia" w:asciiTheme="majorEastAsia" w:hAnsiTheme="majorEastAsia" w:eastAsiaTheme="majorEastAsia"/>
          <w:b/>
          <w:bCs/>
          <w:sz w:val="36"/>
          <w:szCs w:val="36"/>
          <w:lang w:eastAsia="zh-CN"/>
        </w:rPr>
        <w:t>申请外国人来华工作许可</w:t>
      </w:r>
      <w:r>
        <w:rPr>
          <w:rFonts w:hint="eastAsia" w:asciiTheme="majorEastAsia" w:hAnsiTheme="majorEastAsia" w:eastAsiaTheme="majorEastAsia"/>
          <w:b/>
          <w:bCs/>
          <w:sz w:val="36"/>
          <w:szCs w:val="36"/>
        </w:rPr>
        <w:t>“</w:t>
      </w:r>
      <w:r>
        <w:rPr>
          <w:rFonts w:hint="eastAsia" w:asciiTheme="majorEastAsia" w:hAnsiTheme="majorEastAsia" w:eastAsiaTheme="majorEastAsia"/>
          <w:b/>
          <w:bCs/>
          <w:sz w:val="36"/>
          <w:szCs w:val="36"/>
          <w:lang w:eastAsia="zh-CN"/>
        </w:rPr>
        <w:t>无犯罪记录</w:t>
      </w:r>
      <w:r>
        <w:rPr>
          <w:rFonts w:hint="eastAsia" w:asciiTheme="majorEastAsia" w:hAnsiTheme="majorEastAsia" w:eastAsiaTheme="majorEastAsia"/>
          <w:b/>
          <w:bCs/>
          <w:sz w:val="36"/>
          <w:szCs w:val="36"/>
        </w:rPr>
        <w:t>”承诺</w:t>
      </w:r>
      <w:r>
        <w:rPr>
          <w:rFonts w:hint="eastAsia" w:asciiTheme="majorEastAsia" w:hAnsiTheme="majorEastAsia" w:eastAsiaTheme="majorEastAsia"/>
          <w:b/>
          <w:bCs/>
          <w:sz w:val="36"/>
          <w:szCs w:val="36"/>
          <w:lang w:eastAsia="zh-CN"/>
        </w:rPr>
        <w:t>书</w:t>
      </w:r>
    </w:p>
    <w:p>
      <w:pPr>
        <w:snapToGrid w:val="0"/>
        <w:spacing w:line="500" w:lineRule="exact"/>
        <w:ind w:firstLine="723" w:firstLineChars="200"/>
        <w:jc w:val="center"/>
        <w:rPr>
          <w:rFonts w:hint="eastAsia" w:asciiTheme="majorEastAsia" w:hAnsiTheme="majorEastAsia" w:eastAsiaTheme="majorEastAsia"/>
          <w:b/>
          <w:bCs/>
          <w:sz w:val="36"/>
          <w:szCs w:val="36"/>
        </w:rPr>
      </w:pPr>
    </w:p>
    <w:p>
      <w:pPr>
        <w:snapToGrid w:val="0"/>
        <w:spacing w:line="500" w:lineRule="exact"/>
        <w:ind w:firstLine="723" w:firstLineChars="200"/>
        <w:jc w:val="center"/>
        <w:rPr>
          <w:rFonts w:hint="eastAsia" w:asciiTheme="majorEastAsia" w:hAnsiTheme="majorEastAsia" w:eastAsiaTheme="majorEastAsia"/>
          <w:b/>
          <w:bCs/>
          <w:sz w:val="36"/>
          <w:szCs w:val="36"/>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jc w:val="both"/>
        <w:textAlignment w:val="auto"/>
        <w:outlineLvl w:val="9"/>
        <w:rPr>
          <w:rFonts w:hint="eastAsia" w:asciiTheme="majorEastAsia" w:hAnsiTheme="majorEastAsia" w:eastAsiaTheme="majorEastAsia"/>
          <w:sz w:val="28"/>
          <w:szCs w:val="28"/>
        </w:rPr>
      </w:pPr>
      <w:r>
        <w:rPr>
          <w:rFonts w:hint="eastAsia" w:asciiTheme="majorEastAsia" w:hAnsiTheme="majorEastAsia" w:eastAsiaTheme="majorEastAsia"/>
          <w:sz w:val="28"/>
          <w:szCs w:val="28"/>
        </w:rPr>
        <w:t>福州市科学技术局：</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560" w:firstLineChars="200"/>
        <w:jc w:val="both"/>
        <w:textAlignment w:val="auto"/>
        <w:outlineLvl w:val="9"/>
        <w:rPr>
          <w:rFonts w:hint="eastAsia" w:asciiTheme="majorEastAsia" w:hAnsiTheme="majorEastAsia" w:eastAsiaTheme="majorEastAsia"/>
          <w:color w:val="auto"/>
          <w:sz w:val="28"/>
          <w:szCs w:val="28"/>
          <w:lang w:val="en-US" w:eastAsia="zh-CN"/>
        </w:rPr>
      </w:pPr>
      <w:r>
        <w:rPr>
          <w:rFonts w:hint="eastAsia" w:asciiTheme="majorEastAsia" w:hAnsiTheme="majorEastAsia" w:eastAsiaTheme="majorEastAsia"/>
          <w:sz w:val="28"/>
          <w:szCs w:val="28"/>
        </w:rPr>
        <w:t>本单位</w:t>
      </w:r>
      <w:r>
        <w:rPr>
          <w:rFonts w:hint="eastAsia" w:asciiTheme="majorEastAsia" w:hAnsiTheme="majorEastAsia" w:eastAsiaTheme="majorEastAsia"/>
          <w:color w:val="FF0000"/>
          <w:sz w:val="28"/>
          <w:szCs w:val="28"/>
          <w:u w:val="single"/>
          <w:lang w:val="en-US" w:eastAsia="zh-CN"/>
        </w:rPr>
        <w:t>填写单位名称</w:t>
      </w:r>
      <w:r>
        <w:rPr>
          <w:rFonts w:hint="eastAsia" w:asciiTheme="majorEastAsia" w:hAnsiTheme="majorEastAsia" w:eastAsiaTheme="majorEastAsia"/>
          <w:sz w:val="28"/>
          <w:szCs w:val="28"/>
        </w:rPr>
        <w:t>拟聘用外国人姓名</w:t>
      </w:r>
      <w:r>
        <w:rPr>
          <w:rFonts w:hint="eastAsia" w:asciiTheme="majorEastAsia" w:hAnsiTheme="majorEastAsia" w:eastAsiaTheme="majorEastAsia"/>
          <w:color w:val="FF0000"/>
          <w:sz w:val="28"/>
          <w:szCs w:val="28"/>
          <w:u w:val="single"/>
          <w:lang w:eastAsia="zh-CN"/>
        </w:rPr>
        <w:t>填写外</w:t>
      </w:r>
      <w:r>
        <w:rPr>
          <w:rFonts w:hint="eastAsia" w:asciiTheme="majorEastAsia" w:hAnsiTheme="majorEastAsia" w:eastAsiaTheme="majorEastAsia"/>
          <w:color w:val="FF0000"/>
          <w:sz w:val="28"/>
          <w:szCs w:val="28"/>
          <w:u w:val="single"/>
        </w:rPr>
        <w:t>国人姓名（大写）</w:t>
      </w:r>
      <w:r>
        <w:rPr>
          <w:rFonts w:hint="eastAsia" w:asciiTheme="majorEastAsia" w:hAnsiTheme="majorEastAsia" w:eastAsiaTheme="majorEastAsia"/>
          <w:sz w:val="28"/>
          <w:szCs w:val="28"/>
        </w:rPr>
        <w:t>，护照号</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rPr>
        <w:t>，性别</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rPr>
        <w:t>，国籍</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rPr>
        <w:t>，出生日期</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lang w:eastAsia="zh-CN"/>
        </w:rPr>
        <w:t>来我单位担任</w:t>
      </w:r>
      <w:r>
        <w:rPr>
          <w:rFonts w:hint="eastAsia" w:asciiTheme="majorEastAsia" w:hAnsiTheme="majorEastAsia" w:eastAsiaTheme="majorEastAsia"/>
          <w:color w:val="FF0000"/>
          <w:sz w:val="28"/>
          <w:szCs w:val="28"/>
          <w:u w:val="single"/>
          <w:lang w:eastAsia="zh-CN"/>
        </w:rPr>
        <w:t>填写外国人工作职务</w:t>
      </w:r>
      <w:r>
        <w:rPr>
          <w:rFonts w:hint="eastAsia" w:asciiTheme="majorEastAsia" w:hAnsiTheme="majorEastAsia" w:eastAsiaTheme="majorEastAsia"/>
          <w:sz w:val="28"/>
          <w:szCs w:val="28"/>
          <w:lang w:eastAsia="zh-CN"/>
        </w:rPr>
        <w:t>一职。合同期自</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eastAsia="zh-CN"/>
        </w:rPr>
        <w:t>年</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eastAsia="zh-CN"/>
        </w:rPr>
        <w:t>月</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eastAsia="zh-CN"/>
        </w:rPr>
        <w:t>日至</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eastAsia="zh-CN"/>
        </w:rPr>
        <w:t>年</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eastAsia="zh-CN"/>
        </w:rPr>
        <w:t>月</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eastAsia="zh-CN"/>
        </w:rPr>
        <w:t>日。该外国人由</w:t>
      </w:r>
      <w:r>
        <w:rPr>
          <w:rFonts w:hint="eastAsia" w:asciiTheme="majorEastAsia" w:hAnsiTheme="majorEastAsia" w:eastAsiaTheme="majorEastAsia"/>
          <w:color w:val="FF0000"/>
          <w:sz w:val="28"/>
          <w:szCs w:val="28"/>
          <w:u w:val="single"/>
          <w:lang w:val="en-US" w:eastAsia="zh-CN"/>
        </w:rPr>
        <w:t>填写外国人原工作单位名称</w:t>
      </w:r>
      <w:r>
        <w:rPr>
          <w:rFonts w:hint="eastAsia" w:asciiTheme="majorEastAsia" w:hAnsiTheme="majorEastAsia" w:eastAsiaTheme="majorEastAsia"/>
          <w:color w:val="auto"/>
          <w:sz w:val="28"/>
          <w:szCs w:val="28"/>
          <w:lang w:val="en-US" w:eastAsia="zh-CN"/>
        </w:rPr>
        <w:t>转聘至本单位，工作岗位未变动，且工作类居留许可在有效期内。</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560" w:firstLineChars="200"/>
        <w:jc w:val="both"/>
        <w:textAlignment w:val="auto"/>
        <w:outlineLvl w:val="9"/>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本单位</w:t>
      </w:r>
      <w:r>
        <w:rPr>
          <w:rFonts w:hint="eastAsia" w:asciiTheme="majorEastAsia" w:hAnsiTheme="majorEastAsia" w:eastAsiaTheme="majorEastAsia"/>
          <w:sz w:val="28"/>
          <w:szCs w:val="28"/>
          <w:lang w:eastAsia="zh-CN"/>
        </w:rPr>
        <w:t>在此承诺保证，该外国人在境外及中国均无任何犯罪记录，在华工作期间，将严格遵守中国法律法规并予以监督管理。</w:t>
      </w:r>
      <w:r>
        <w:rPr>
          <w:rFonts w:hint="eastAsia" w:asciiTheme="majorEastAsia" w:hAnsiTheme="majorEastAsia" w:eastAsiaTheme="majorEastAsia"/>
          <w:sz w:val="28"/>
          <w:szCs w:val="28"/>
        </w:rPr>
        <w:t>如有</w:t>
      </w:r>
      <w:r>
        <w:rPr>
          <w:rFonts w:hint="eastAsia" w:asciiTheme="majorEastAsia" w:hAnsiTheme="majorEastAsia" w:eastAsiaTheme="majorEastAsia"/>
          <w:sz w:val="28"/>
          <w:szCs w:val="28"/>
          <w:lang w:eastAsia="zh-CN"/>
        </w:rPr>
        <w:t>违反</w:t>
      </w:r>
      <w:r>
        <w:rPr>
          <w:rFonts w:hint="eastAsia" w:asciiTheme="majorEastAsia" w:hAnsiTheme="majorEastAsia" w:eastAsiaTheme="majorEastAsia"/>
          <w:sz w:val="28"/>
          <w:szCs w:val="28"/>
        </w:rPr>
        <w:t>，自愿接受相关行政处罚决定，并承担相关法律责任。 </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560" w:firstLineChars="200"/>
        <w:jc w:val="both"/>
        <w:textAlignment w:val="auto"/>
        <w:outlineLvl w:val="9"/>
        <w:rPr>
          <w:rFonts w:hint="eastAsia" w:asciiTheme="majorEastAsia" w:hAnsiTheme="majorEastAsia" w:eastAsiaTheme="majorEastAsia"/>
          <w:sz w:val="28"/>
          <w:szCs w:val="28"/>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560" w:firstLineChars="200"/>
        <w:jc w:val="both"/>
        <w:textAlignment w:val="auto"/>
        <w:outlineLvl w:val="9"/>
        <w:rPr>
          <w:rFonts w:hint="eastAsia" w:asciiTheme="majorEastAsia" w:hAnsiTheme="majorEastAsia" w:eastAsiaTheme="majorEastAsia"/>
          <w:sz w:val="28"/>
          <w:szCs w:val="28"/>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560" w:firstLineChars="200"/>
        <w:jc w:val="both"/>
        <w:textAlignment w:val="auto"/>
        <w:outlineLvl w:val="9"/>
        <w:rPr>
          <w:rFonts w:hint="eastAsia" w:asciiTheme="majorEastAsia" w:hAnsiTheme="majorEastAsia" w:eastAsiaTheme="majorEastAsia"/>
          <w:sz w:val="28"/>
          <w:szCs w:val="28"/>
        </w:rPr>
      </w:pPr>
    </w:p>
    <w:p>
      <w:pPr>
        <w:keepNext w:val="0"/>
        <w:keepLines w:val="0"/>
        <w:pageBreakBefore w:val="0"/>
        <w:widowControl w:val="0"/>
        <w:kinsoku/>
        <w:wordWrap/>
        <w:overflowPunct/>
        <w:topLinePunct w:val="0"/>
        <w:autoSpaceDE/>
        <w:autoSpaceDN/>
        <w:bidi w:val="0"/>
        <w:adjustRightInd/>
        <w:snapToGrid w:val="0"/>
        <w:spacing w:line="640" w:lineRule="exact"/>
        <w:ind w:right="0" w:rightChars="0"/>
        <w:jc w:val="center"/>
        <w:textAlignment w:val="auto"/>
        <w:outlineLvl w:val="9"/>
        <w:rPr>
          <w:rFonts w:hint="eastAsia" w:asciiTheme="majorEastAsia" w:hAnsiTheme="majorEastAsia" w:eastAsiaTheme="majorEastAsia"/>
          <w:color w:val="FF0000"/>
          <w:sz w:val="28"/>
          <w:szCs w:val="28"/>
          <w:u w:val="single"/>
          <w:lang w:val="en-US" w:eastAsia="zh-CN"/>
        </w:rPr>
      </w:pPr>
      <w:r>
        <w:rPr>
          <w:rFonts w:hint="eastAsia" w:asciiTheme="majorEastAsia" w:hAnsiTheme="majorEastAsia" w:eastAsiaTheme="majorEastAsia"/>
          <w:color w:val="FF0000"/>
          <w:sz w:val="28"/>
          <w:szCs w:val="28"/>
          <w:lang w:val="en-US" w:eastAsia="zh-CN"/>
        </w:rPr>
        <w:t xml:space="preserve">                                       </w:t>
      </w:r>
      <w:r>
        <w:rPr>
          <w:rFonts w:hint="eastAsia" w:asciiTheme="majorEastAsia" w:hAnsiTheme="majorEastAsia" w:eastAsiaTheme="majorEastAsia"/>
          <w:color w:val="FF0000"/>
          <w:sz w:val="28"/>
          <w:szCs w:val="28"/>
          <w:u w:val="single"/>
          <w:lang w:val="en-US" w:eastAsia="zh-CN"/>
        </w:rPr>
        <w:t>填写单位名称（盖公章）</w:t>
      </w:r>
    </w:p>
    <w:p>
      <w:pPr>
        <w:keepNext w:val="0"/>
        <w:keepLines w:val="0"/>
        <w:pageBreakBefore w:val="0"/>
        <w:widowControl w:val="0"/>
        <w:kinsoku/>
        <w:wordWrap/>
        <w:overflowPunct/>
        <w:topLinePunct w:val="0"/>
        <w:autoSpaceDE/>
        <w:autoSpaceDN/>
        <w:bidi w:val="0"/>
        <w:adjustRightInd/>
        <w:snapToGrid w:val="0"/>
        <w:spacing w:line="640" w:lineRule="exact"/>
        <w:ind w:right="0" w:rightChars="0"/>
        <w:jc w:val="center"/>
        <w:textAlignment w:val="auto"/>
        <w:outlineLvl w:val="9"/>
        <w:rPr>
          <w:rFonts w:hint="eastAsia" w:asciiTheme="majorEastAsia" w:hAnsiTheme="majorEastAsia" w:eastAsiaTheme="majorEastAsia"/>
          <w:color w:val="FF0000"/>
          <w:sz w:val="28"/>
          <w:szCs w:val="28"/>
          <w:u w:val="single"/>
          <w:lang w:val="en-US" w:eastAsia="zh-CN"/>
        </w:rPr>
      </w:pP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eastAsia="zh-CN"/>
        </w:rPr>
        <w:t>年</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eastAsia="zh-CN"/>
        </w:rPr>
        <w:t>月</w:t>
      </w:r>
      <w:r>
        <w:rPr>
          <w:rFonts w:hint="eastAsia" w:asciiTheme="majorEastAsia" w:hAnsiTheme="majorEastAsia" w:eastAsiaTheme="majorEastAsia"/>
          <w:sz w:val="28"/>
          <w:szCs w:val="28"/>
          <w:u w:val="single"/>
          <w:lang w:val="en-US" w:eastAsia="zh-CN"/>
        </w:rPr>
        <w:t xml:space="preserve">    </w:t>
      </w:r>
      <w:r>
        <w:rPr>
          <w:rFonts w:hint="eastAsia" w:asciiTheme="majorEastAsia" w:hAnsiTheme="majorEastAsia" w:eastAsiaTheme="majorEastAsia"/>
          <w:sz w:val="28"/>
          <w:szCs w:val="28"/>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sz w:val="28"/>
          <w:szCs w:val="28"/>
          <w:lang w:val="en-US" w:eastAsia="zh-CN"/>
        </w:rPr>
      </w:pPr>
    </w:p>
    <w:p>
      <w:pPr>
        <w:rPr>
          <w:rFonts w:hint="eastAsia"/>
          <w:lang w:eastAsia="zh-CN"/>
        </w:rPr>
      </w:pPr>
    </w:p>
    <w:p>
      <w:pPr>
        <w:rPr>
          <w:rFonts w:hint="eastAsia"/>
          <w:lang w:val="en-US" w:eastAsia="zh-CN"/>
        </w:rPr>
      </w:pPr>
      <w:r>
        <w:rPr>
          <w:rFonts w:hint="eastAsia"/>
          <w:lang w:eastAsia="zh-CN"/>
        </w:rPr>
        <w:t>附件</w:t>
      </w:r>
      <w:r>
        <w:rPr>
          <w:rFonts w:hint="eastAsia"/>
          <w:lang w:val="en-US" w:eastAsia="zh-CN"/>
        </w:rPr>
        <w:t>2</w:t>
      </w:r>
    </w:p>
    <w:p>
      <w:pPr>
        <w:keepNext w:val="0"/>
        <w:keepLines w:val="0"/>
        <w:pageBreakBefore w:val="0"/>
        <w:widowControl w:val="0"/>
        <w:numPr>
          <w:ilvl w:val="0"/>
          <w:numId w:val="2"/>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原件</w:t>
      </w:r>
      <w:r>
        <w:rPr>
          <w:rFonts w:hint="eastAsia" w:asciiTheme="majorEastAsia" w:hAnsiTheme="majorEastAsia" w:eastAsiaTheme="majorEastAsia"/>
          <w:color w:val="FF0000"/>
          <w:sz w:val="28"/>
          <w:szCs w:val="28"/>
          <w:lang w:val="en-US" w:eastAsia="zh-CN"/>
        </w:rPr>
        <w:t>（所有材料扫描于一份pdf中）</w:t>
      </w:r>
      <w:r>
        <w:rPr>
          <w:rFonts w:hint="eastAsia" w:asciiTheme="majorEastAsia" w:hAnsiTheme="majorEastAsia" w:eastAsiaTheme="maj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①证明材料原件</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drawing>
          <wp:inline distT="0" distB="0" distL="114300" distR="114300">
            <wp:extent cx="3009900" cy="2119630"/>
            <wp:effectExtent l="0" t="0" r="0" b="13970"/>
            <wp:docPr id="2" name="图片 2"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5"/>
                    <pic:cNvPicPr>
                      <a:picLocks noChangeAspect="1"/>
                    </pic:cNvPicPr>
                  </pic:nvPicPr>
                  <pic:blipFill>
                    <a:blip r:embed="rId4"/>
                    <a:stretch>
                      <a:fillRect/>
                    </a:stretch>
                  </pic:blipFill>
                  <pic:spPr>
                    <a:xfrm>
                      <a:off x="0" y="0"/>
                      <a:ext cx="3009900" cy="211963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Theme="majorEastAsia" w:hAnsiTheme="majorEastAsia" w:eastAsia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Theme="majorEastAsia" w:hAnsiTheme="majorEastAsia" w:eastAsia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②认证件原件</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Theme="majorEastAsia" w:hAnsiTheme="majorEastAsia" w:eastAsiaTheme="majorEastAsia"/>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1659255</wp:posOffset>
                </wp:positionH>
                <wp:positionV relativeFrom="paragraph">
                  <wp:posOffset>3683000</wp:posOffset>
                </wp:positionV>
                <wp:extent cx="304800" cy="75565"/>
                <wp:effectExtent l="6350" t="6350" r="12700" b="13335"/>
                <wp:wrapNone/>
                <wp:docPr id="10" name="矩形 10"/>
                <wp:cNvGraphicFramePr/>
                <a:graphic xmlns:a="http://schemas.openxmlformats.org/drawingml/2006/main">
                  <a:graphicData uri="http://schemas.microsoft.com/office/word/2010/wordprocessingShape">
                    <wps:wsp>
                      <wps:cNvSpPr/>
                      <wps:spPr>
                        <a:xfrm>
                          <a:off x="2802255" y="8433435"/>
                          <a:ext cx="304800" cy="755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65pt;margin-top:290pt;height:5.95pt;width:24pt;z-index:251660288;v-text-anchor:middle;mso-width-relative:page;mso-height-relative:page;" fillcolor="#000000 [3200]" filled="t" stroked="t" coordsize="21600,21600" o:gfxdata="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DEPijaAAAACwEAAA8AAAAAAAAAAQAgAAAAIgAAAGRycy9kb3ducmV2Lnht&#10;bFBLAQIUABQAAAAIAIdO4kBxQErlaQIAANMEAAAOAAAAAAAAAAEAIAAAACkBAABkcnMvZTJvRG9j&#10;LnhtbFBLBQYAAAAABgAGAFkBAAAEBgAAAAA=&#10;">
                <v:fill on="t" focussize="0,0"/>
                <v:stroke weight="1pt" color="#000000 [3200]" miterlimit="8" joinstyle="miter"/>
                <v:imagedata o:title=""/>
                <o:lock v:ext="edit" aspectratio="f"/>
              </v:rect>
            </w:pict>
          </mc:Fallback>
        </mc:AlternateContent>
      </w:r>
      <w:r>
        <w:rPr>
          <w:rFonts w:hint="eastAsia" w:asciiTheme="majorEastAsia" w:hAnsiTheme="majorEastAsia" w:eastAsiaTheme="majorEastAsia"/>
          <w:sz w:val="28"/>
          <w:szCs w:val="28"/>
          <w:lang w:val="en-US" w:eastAsia="zh-CN"/>
        </w:rPr>
        <w:drawing>
          <wp:inline distT="0" distB="0" distL="114300" distR="114300">
            <wp:extent cx="3220720" cy="2275840"/>
            <wp:effectExtent l="0" t="0" r="17780" b="10160"/>
            <wp:docPr id="3" name="图片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2"/>
                    <pic:cNvPicPr>
                      <a:picLocks noChangeAspect="1"/>
                    </pic:cNvPicPr>
                  </pic:nvPicPr>
                  <pic:blipFill>
                    <a:blip r:embed="rId5"/>
                    <a:stretch>
                      <a:fillRect/>
                    </a:stretch>
                  </pic:blipFill>
                  <pic:spPr>
                    <a:xfrm>
                      <a:off x="0" y="0"/>
                      <a:ext cx="3220720" cy="2275840"/>
                    </a:xfrm>
                    <a:prstGeom prst="rect">
                      <a:avLst/>
                    </a:prstGeom>
                  </pic:spPr>
                </pic:pic>
              </a:graphicData>
            </a:graphic>
          </wp:inline>
        </w:drawing>
      </w:r>
      <w:r>
        <w:rPr>
          <w:rFonts w:hint="eastAsia" w:asciiTheme="majorEastAsia" w:hAnsiTheme="majorEastAsia" w:eastAsiaTheme="majorEastAsia"/>
          <w:sz w:val="28"/>
          <w:szCs w:val="28"/>
          <w:lang w:val="en-US" w:eastAsia="zh-CN"/>
        </w:rPr>
        <w:drawing>
          <wp:inline distT="0" distB="0" distL="114300" distR="114300">
            <wp:extent cx="3027680" cy="2139950"/>
            <wp:effectExtent l="0" t="0" r="1270" b="12700"/>
            <wp:docPr id="4" name="图片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
                    <pic:cNvPicPr>
                      <a:picLocks noChangeAspect="1"/>
                    </pic:cNvPicPr>
                  </pic:nvPicPr>
                  <pic:blipFill>
                    <a:blip r:embed="rId6"/>
                    <a:stretch>
                      <a:fillRect/>
                    </a:stretch>
                  </pic:blipFill>
                  <pic:spPr>
                    <a:xfrm>
                      <a:off x="0" y="0"/>
                      <a:ext cx="3027680" cy="213995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翻译件</w:t>
      </w:r>
      <w:r>
        <w:rPr>
          <w:rFonts w:hint="eastAsia" w:asciiTheme="majorEastAsia" w:hAnsiTheme="majorEastAsia" w:eastAsiaTheme="majorEastAsia"/>
          <w:color w:val="FF0000"/>
          <w:sz w:val="28"/>
          <w:szCs w:val="28"/>
          <w:lang w:val="en-US" w:eastAsia="zh-CN"/>
        </w:rPr>
        <w:t>（所有材料扫描于一份pdf中）</w:t>
      </w:r>
      <w:r>
        <w:rPr>
          <w:rFonts w:hint="eastAsia" w:asciiTheme="majorEastAsia" w:hAnsiTheme="majorEastAsia" w:eastAsiaTheme="maj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right="0" w:rightChars="0"/>
        <w:jc w:val="both"/>
        <w:textAlignment w:val="auto"/>
        <w:outlineLvl w:val="9"/>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①原件翻译件</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drawing>
          <wp:inline distT="0" distB="0" distL="114300" distR="114300">
            <wp:extent cx="2962275" cy="3742055"/>
            <wp:effectExtent l="0" t="0" r="9525" b="10795"/>
            <wp:docPr id="5" name="图片 5"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6"/>
                    <pic:cNvPicPr>
                      <a:picLocks noChangeAspect="1"/>
                    </pic:cNvPicPr>
                  </pic:nvPicPr>
                  <pic:blipFill>
                    <a:blip r:embed="rId7"/>
                    <a:srcRect b="11089"/>
                    <a:stretch>
                      <a:fillRect/>
                    </a:stretch>
                  </pic:blipFill>
                  <pic:spPr>
                    <a:xfrm>
                      <a:off x="0" y="0"/>
                      <a:ext cx="2962275" cy="374205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②认证件翻译件</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Theme="majorEastAsia" w:hAnsiTheme="majorEastAsia" w:eastAsiaTheme="majorEastAsia"/>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758190</wp:posOffset>
                </wp:positionH>
                <wp:positionV relativeFrom="paragraph">
                  <wp:posOffset>3561080</wp:posOffset>
                </wp:positionV>
                <wp:extent cx="361950" cy="75565"/>
                <wp:effectExtent l="6350" t="6350" r="12700" b="13335"/>
                <wp:wrapNone/>
                <wp:docPr id="9" name="矩形 9"/>
                <wp:cNvGraphicFramePr/>
                <a:graphic xmlns:a="http://schemas.openxmlformats.org/drawingml/2006/main">
                  <a:graphicData uri="http://schemas.microsoft.com/office/word/2010/wordprocessingShape">
                    <wps:wsp>
                      <wps:cNvSpPr/>
                      <wps:spPr>
                        <a:xfrm>
                          <a:off x="1901190" y="9271635"/>
                          <a:ext cx="361950" cy="755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7pt;margin-top:280.4pt;height:5.95pt;width:28.5pt;z-index:251659264;v-text-anchor:middle;mso-width-relative:page;mso-height-relative:page;" fillcolor="#000000 [3200]" filled="t" stroked="t" coordsize="21600,21600" o:gfxdata="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nPqKtkAAAALAQAADwAAAAAAAAABACAAAAAiAAAAZHJzL2Rvd25yZXYueG1sUEsB&#10;AhQAFAAAAAgAh07iQBxig7FmAgAA0QQAAA4AAAAAAAAAAQAgAAAAKAEAAGRycy9lMm9Eb2MueG1s&#10;UEsFBgAAAAAGAAYAWQEAAAAGAAAAAA==&#10;">
                <v:fill on="t" focussize="0,0"/>
                <v:stroke weight="1pt" color="#000000 [3200]" miterlimit="8" joinstyle="miter"/>
                <v:imagedata o:title=""/>
                <o:lock v:ext="edit" aspectratio="f"/>
              </v:rect>
            </w:pict>
          </mc:Fallback>
        </mc:AlternateContent>
      </w:r>
      <w:r>
        <w:rPr>
          <w:rFonts w:hint="eastAsia" w:asciiTheme="majorEastAsia" w:hAnsiTheme="majorEastAsia" w:eastAsiaTheme="majorEastAsia"/>
          <w:sz w:val="28"/>
          <w:szCs w:val="28"/>
          <w:lang w:val="en-US" w:eastAsia="zh-CN"/>
        </w:rPr>
        <w:drawing>
          <wp:inline distT="0" distB="0" distL="114300" distR="114300">
            <wp:extent cx="3309620" cy="3997960"/>
            <wp:effectExtent l="0" t="0" r="5080" b="2540"/>
            <wp:docPr id="6" name="图片 6"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3"/>
                    <pic:cNvPicPr>
                      <a:picLocks noChangeAspect="1"/>
                    </pic:cNvPicPr>
                  </pic:nvPicPr>
                  <pic:blipFill>
                    <a:blip r:embed="rId8"/>
                    <a:srcRect b="14860"/>
                    <a:stretch>
                      <a:fillRect/>
                    </a:stretch>
                  </pic:blipFill>
                  <pic:spPr>
                    <a:xfrm>
                      <a:off x="0" y="0"/>
                      <a:ext cx="3309620" cy="399796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roman"/>
    <w:pitch w:val="default"/>
    <w:sig w:usb0="00000000" w:usb1="00000000" w:usb2="00000000" w:usb3="00000000" w:csb0="00040000" w:csb1="00000000"/>
  </w:font>
  <w:font w:name="Arial, Helvetica, sans-serif">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A7C8"/>
    <w:multiLevelType w:val="singleLevel"/>
    <w:tmpl w:val="5EB3A7C8"/>
    <w:lvl w:ilvl="0" w:tentative="0">
      <w:start w:val="1"/>
      <w:numFmt w:val="decimal"/>
      <w:suff w:val="nothing"/>
      <w:lvlText w:val="%1、"/>
      <w:lvlJc w:val="left"/>
    </w:lvl>
  </w:abstractNum>
  <w:abstractNum w:abstractNumId="1">
    <w:nsid w:val="5EB3B4AA"/>
    <w:multiLevelType w:val="singleLevel"/>
    <w:tmpl w:val="5EB3B4A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544FA"/>
    <w:rsid w:val="066209AA"/>
    <w:rsid w:val="13E544FA"/>
    <w:rsid w:val="41D940BA"/>
    <w:rsid w:val="476739D0"/>
    <w:rsid w:val="4E0F2FF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2020-05-07T05:55:00Z</dcterms:created>
  <dc:creator>NTKO</dc:creator>
  <cp:lastModifiedBy>NTKO</cp:lastModifiedBy>
  <dcterms:modified xsi:type="dcterms:W3CDTF">2020-05-08T02:31:13Z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